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AE" w:rsidRDefault="002D2A79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76275" cy="800100"/>
            <wp:effectExtent l="0" t="0" r="0" b="0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u w:val="single"/>
          <w:lang w:val="uk-UA"/>
        </w:rPr>
        <w:t>Загальноосвітня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lang w:val="uk-UA"/>
        </w:rPr>
        <w:t>школа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Jižní IV 1750/10, 141 39 Praha 4 - </w:t>
      </w:r>
      <w:proofErr w:type="spellStart"/>
      <w:r>
        <w:rPr>
          <w:b/>
          <w:bCs/>
          <w:sz w:val="24"/>
          <w:szCs w:val="24"/>
          <w:u w:val="single"/>
        </w:rPr>
        <w:t>Spořilov</w:t>
      </w:r>
      <w:proofErr w:type="spellEnd"/>
      <w:r>
        <w:rPr>
          <w:noProof/>
          <w:lang w:eastAsia="cs-CZ"/>
        </w:rPr>
        <w:drawing>
          <wp:inline distT="0" distB="0" distL="0" distR="0">
            <wp:extent cx="800100" cy="800100"/>
            <wp:effectExtent l="0" t="0" r="0" b="0"/>
            <wp:docPr id="2" name="Obrázek 5" descr="Obsah obrázku text, exteriér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Obsah obrázku text, exteriér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AE" w:rsidRDefault="002D2A7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Літня шкільна група продовженого дня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uk-UA"/>
        </w:rPr>
        <w:t>ЛШГ</w:t>
      </w:r>
      <w:r>
        <w:rPr>
          <w:b/>
          <w:bCs/>
          <w:sz w:val="28"/>
          <w:szCs w:val="28"/>
        </w:rPr>
        <w:t xml:space="preserve">) při </w:t>
      </w:r>
      <w:r>
        <w:rPr>
          <w:b/>
          <w:bCs/>
          <w:sz w:val="28"/>
          <w:szCs w:val="28"/>
          <w:lang w:val="uk-UA"/>
        </w:rPr>
        <w:t>ЗОШ</w:t>
      </w:r>
      <w:r>
        <w:rPr>
          <w:b/>
          <w:bCs/>
          <w:sz w:val="28"/>
          <w:szCs w:val="28"/>
        </w:rPr>
        <w:t xml:space="preserve"> Jižní IV, Praha 4 – </w:t>
      </w:r>
      <w:r>
        <w:rPr>
          <w:b/>
          <w:bCs/>
          <w:sz w:val="28"/>
          <w:szCs w:val="28"/>
          <w:lang w:val="uk-UA"/>
        </w:rPr>
        <w:t>Інформація</w:t>
      </w:r>
    </w:p>
    <w:p w:rsidR="00DF74AE" w:rsidRDefault="002D2A79">
      <w:pPr>
        <w:tabs>
          <w:tab w:val="left" w:pos="4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ЛШГ буде проходити в окремо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доступному приміщенні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uk-UA"/>
        </w:rPr>
        <w:t>школочці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uk-UA"/>
        </w:rPr>
        <w:t>в  верхній частині шкільного саду</w:t>
      </w:r>
      <w:r>
        <w:rPr>
          <w:sz w:val="24"/>
          <w:szCs w:val="24"/>
        </w:rPr>
        <w:t xml:space="preserve"> , </w:t>
      </w:r>
      <w:r>
        <w:rPr>
          <w:sz w:val="24"/>
          <w:szCs w:val="24"/>
          <w:lang w:val="uk-UA"/>
        </w:rPr>
        <w:t xml:space="preserve">вхід з </w:t>
      </w:r>
      <w:r>
        <w:rPr>
          <w:sz w:val="24"/>
          <w:szCs w:val="24"/>
          <w:lang w:val="uk-UA"/>
        </w:rPr>
        <w:t>вулиці</w:t>
      </w:r>
      <w:r>
        <w:rPr>
          <w:sz w:val="24"/>
          <w:szCs w:val="24"/>
        </w:rPr>
        <w:t xml:space="preserve"> Jižní I </w:t>
      </w:r>
      <w:r>
        <w:rPr>
          <w:sz w:val="24"/>
          <w:szCs w:val="24"/>
          <w:lang w:val="uk-UA"/>
        </w:rPr>
        <w:t>воротами зі дзвінками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uk-UA"/>
        </w:rPr>
        <w:t>приходи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та відходи</w:t>
      </w:r>
      <w:r>
        <w:rPr>
          <w:sz w:val="24"/>
          <w:szCs w:val="24"/>
        </w:rPr>
        <w:t>).</w:t>
      </w:r>
    </w:p>
    <w:p w:rsidR="00DF74AE" w:rsidRDefault="002D2A7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ЛШГ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призначена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для учнів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uk-UA"/>
        </w:rPr>
        <w:t>ступню ЗОШ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розташованих на території Праги</w:t>
      </w:r>
      <w:r>
        <w:rPr>
          <w:sz w:val="24"/>
          <w:szCs w:val="24"/>
        </w:rPr>
        <w:t xml:space="preserve"> 4. </w:t>
      </w:r>
    </w:p>
    <w:p w:rsidR="00DF74AE" w:rsidRDefault="002D2A79">
      <w:pPr>
        <w:pStyle w:val="Odstavecseseznamem"/>
        <w:numPr>
          <w:ilvl w:val="0"/>
          <w:numId w:val="2"/>
        </w:numPr>
        <w:spacing w:line="240" w:lineRule="auto"/>
        <w:rPr>
          <w:b/>
          <w:bCs/>
          <w:strike/>
          <w:sz w:val="24"/>
          <w:szCs w:val="24"/>
        </w:rPr>
      </w:pPr>
      <w:r>
        <w:rPr>
          <w:sz w:val="24"/>
          <w:szCs w:val="24"/>
          <w:lang w:val="uk-UA"/>
        </w:rPr>
        <w:t>Дитина буде влаштованою до ЛШГ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 xml:space="preserve">якщо законний представник </w:t>
      </w:r>
      <w:r>
        <w:rPr>
          <w:b/>
          <w:bCs/>
          <w:sz w:val="24"/>
          <w:szCs w:val="24"/>
          <w:lang w:val="uk-UA"/>
        </w:rPr>
        <w:t>не пізніше ніж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до</w:t>
      </w:r>
      <w:r>
        <w:rPr>
          <w:b/>
          <w:bCs/>
          <w:sz w:val="24"/>
          <w:szCs w:val="24"/>
        </w:rPr>
        <w:t xml:space="preserve"> 31. 5. 2023 </w:t>
      </w:r>
      <w:r>
        <w:rPr>
          <w:b/>
          <w:bCs/>
          <w:sz w:val="24"/>
          <w:szCs w:val="24"/>
          <w:lang w:val="uk-UA"/>
        </w:rPr>
        <w:t>подасть до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ЗОШ</w:t>
      </w:r>
      <w:r>
        <w:rPr>
          <w:b/>
          <w:bCs/>
          <w:sz w:val="24"/>
          <w:szCs w:val="24"/>
        </w:rPr>
        <w:t xml:space="preserve"> Jižní IV </w:t>
      </w:r>
      <w:r>
        <w:rPr>
          <w:b/>
          <w:bCs/>
          <w:sz w:val="24"/>
          <w:szCs w:val="24"/>
          <w:lang w:val="uk-UA"/>
        </w:rPr>
        <w:t xml:space="preserve">належно </w:t>
      </w:r>
      <w:r>
        <w:rPr>
          <w:b/>
          <w:bCs/>
          <w:sz w:val="24"/>
          <w:szCs w:val="24"/>
          <w:lang w:val="uk-UA"/>
        </w:rPr>
        <w:t>виповнену заяву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про влаштування дитини до ЛШГ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та має заплачено 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ЛШГта обіди</w:t>
      </w:r>
      <w:r>
        <w:rPr>
          <w:sz w:val="24"/>
          <w:szCs w:val="24"/>
        </w:rPr>
        <w:t>.</w:t>
      </w:r>
    </w:p>
    <w:p w:rsidR="00DF74AE" w:rsidRDefault="002D2A79">
      <w:pPr>
        <w:pStyle w:val="Odstavecseseznamem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Заяву можете надіслати поштою</w:t>
      </w:r>
      <w:bookmarkStart w:id="1" w:name="_Hlk128991591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на адресу школи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uk-UA"/>
        </w:rPr>
        <w:t>надіслати до датової скриньки</w:t>
      </w:r>
      <w:r>
        <w:rPr>
          <w:b/>
          <w:bCs/>
          <w:sz w:val="24"/>
          <w:szCs w:val="24"/>
        </w:rPr>
        <w:t xml:space="preserve">: 3gu5m8k, </w:t>
      </w:r>
      <w:r>
        <w:rPr>
          <w:b/>
          <w:bCs/>
          <w:sz w:val="24"/>
          <w:szCs w:val="24"/>
          <w:lang w:val="uk-UA"/>
        </w:rPr>
        <w:t>або</w:t>
      </w:r>
      <w:r>
        <w:rPr>
          <w:b/>
          <w:bCs/>
          <w:sz w:val="24"/>
          <w:szCs w:val="24"/>
        </w:rPr>
        <w:t xml:space="preserve"> mailem </w:t>
      </w:r>
      <w:r>
        <w:rPr>
          <w:b/>
          <w:bCs/>
          <w:sz w:val="24"/>
          <w:szCs w:val="24"/>
          <w:lang w:val="uk-UA"/>
        </w:rPr>
        <w:t>на</w:t>
      </w:r>
      <w:r>
        <w:rPr>
          <w:b/>
          <w:bCs/>
          <w:sz w:val="24"/>
          <w:szCs w:val="24"/>
        </w:rPr>
        <w:t xml:space="preserve"> </w:t>
      </w:r>
      <w:hyperlink r:id="rId7">
        <w:r>
          <w:rPr>
            <w:rStyle w:val="Hypertextovodkaz"/>
            <w:b/>
            <w:bCs/>
            <w:color w:val="auto"/>
            <w:sz w:val="24"/>
            <w:szCs w:val="24"/>
          </w:rPr>
          <w:t>kkadleckova@zsjizni.cz</w:t>
        </w:r>
      </w:hyperlink>
      <w:r>
        <w:rPr>
          <w:b/>
          <w:bCs/>
          <w:sz w:val="24"/>
          <w:szCs w:val="24"/>
        </w:rPr>
        <w:t>.</w:t>
      </w:r>
      <w:bookmarkEnd w:id="1"/>
    </w:p>
    <w:p w:rsidR="00DF74AE" w:rsidRDefault="002D2A7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ЛШГ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можуть відвідувати тільки діти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які були належно зараховані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і не пізніше ніж в перший день ЛШГ донесли заяву про не-інфекційність </w:t>
      </w:r>
      <w:r>
        <w:rPr>
          <w:sz w:val="24"/>
          <w:szCs w:val="24"/>
        </w:rPr>
        <w:t xml:space="preserve">  (</w:t>
      </w:r>
      <w:r>
        <w:rPr>
          <w:sz w:val="24"/>
          <w:szCs w:val="24"/>
          <w:lang w:val="uk-UA"/>
        </w:rPr>
        <w:t>можна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стягнути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вебу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школи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uk-UA"/>
        </w:rPr>
        <w:t>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законний представник підтвердить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що у дитини немає ознак хвороб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uk-UA"/>
        </w:rPr>
        <w:t>кашель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нежить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темпер</w:t>
      </w:r>
      <w:r>
        <w:rPr>
          <w:sz w:val="24"/>
          <w:szCs w:val="24"/>
          <w:lang w:val="uk-UA"/>
        </w:rPr>
        <w:t>атура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ітд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передасть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копію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страхової картки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та оплату за ЛШГ та за харчування</w:t>
      </w:r>
      <w:r>
        <w:rPr>
          <w:sz w:val="24"/>
          <w:szCs w:val="24"/>
        </w:rPr>
        <w:t>.</w:t>
      </w:r>
    </w:p>
    <w:p w:rsidR="00DF74AE" w:rsidRDefault="002D2A79">
      <w:pPr>
        <w:pStyle w:val="Odstavecseseznamem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Робота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ЛШГ</w:t>
      </w:r>
      <w:r>
        <w:rPr>
          <w:b/>
          <w:bCs/>
          <w:sz w:val="24"/>
          <w:szCs w:val="24"/>
        </w:rPr>
        <w:t xml:space="preserve">: 7:00 – 16:00 . </w:t>
      </w:r>
      <w:r>
        <w:rPr>
          <w:b/>
          <w:bCs/>
          <w:sz w:val="24"/>
          <w:szCs w:val="24"/>
          <w:lang w:val="uk-UA"/>
        </w:rPr>
        <w:t>Прихід дітей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до </w:t>
      </w:r>
      <w:r>
        <w:rPr>
          <w:b/>
          <w:bCs/>
          <w:sz w:val="24"/>
          <w:szCs w:val="24"/>
        </w:rPr>
        <w:t xml:space="preserve">8:30 . </w:t>
      </w:r>
      <w:r>
        <w:rPr>
          <w:b/>
          <w:bCs/>
          <w:sz w:val="24"/>
          <w:szCs w:val="24"/>
          <w:lang w:val="uk-UA"/>
        </w:rPr>
        <w:t>Відхід дітей від</w:t>
      </w:r>
      <w:r>
        <w:rPr>
          <w:b/>
          <w:bCs/>
          <w:sz w:val="24"/>
          <w:szCs w:val="24"/>
        </w:rPr>
        <w:t xml:space="preserve"> 12:30 </w:t>
      </w:r>
      <w:r>
        <w:rPr>
          <w:b/>
          <w:bCs/>
          <w:sz w:val="24"/>
          <w:szCs w:val="24"/>
          <w:lang w:val="uk-UA"/>
        </w:rPr>
        <w:t>будь-коли.</w:t>
      </w:r>
      <w:r>
        <w:rPr>
          <w:b/>
          <w:bCs/>
          <w:sz w:val="24"/>
          <w:szCs w:val="24"/>
        </w:rPr>
        <w:t xml:space="preserve">                 </w:t>
      </w:r>
    </w:p>
    <w:p w:rsidR="00DF74AE" w:rsidRDefault="002D2A79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Відвідування ЛШГ дитиною яка до неї зарахована є обов'язковою.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Про </w:t>
      </w:r>
      <w:r>
        <w:rPr>
          <w:b/>
          <w:bCs/>
          <w:sz w:val="24"/>
          <w:szCs w:val="24"/>
          <w:lang w:val="uk-UA"/>
        </w:rPr>
        <w:t>відсутність дитини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законні представники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повідомлять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не пізніше ніж в той самий день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до</w:t>
      </w:r>
      <w:r>
        <w:rPr>
          <w:b/>
          <w:bCs/>
          <w:sz w:val="24"/>
          <w:szCs w:val="24"/>
        </w:rPr>
        <w:t xml:space="preserve"> 8:30 </w:t>
      </w:r>
      <w:r>
        <w:rPr>
          <w:b/>
          <w:bCs/>
          <w:sz w:val="24"/>
          <w:szCs w:val="24"/>
          <w:lang w:val="uk-UA"/>
        </w:rPr>
        <w:t>за телефоном</w:t>
      </w:r>
      <w:r>
        <w:rPr>
          <w:b/>
          <w:bCs/>
          <w:sz w:val="24"/>
          <w:szCs w:val="24"/>
        </w:rPr>
        <w:t>: 272 763 368.</w:t>
      </w:r>
    </w:p>
    <w:p w:rsidR="00DF74AE" w:rsidRDefault="002D2A79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Дитину забирає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законний представник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або уповноважена особа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зазначена в заяві про зарахування дитини до ЛШГ.</w:t>
      </w:r>
    </w:p>
    <w:p w:rsidR="00DF74AE" w:rsidRDefault="002D2A79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У випадку, якщо законний пред</w:t>
      </w:r>
      <w:r>
        <w:rPr>
          <w:sz w:val="24"/>
          <w:szCs w:val="24"/>
          <w:lang w:val="uk-UA"/>
        </w:rPr>
        <w:t xml:space="preserve">ставник не забере дитину щонайпізніше в </w:t>
      </w:r>
      <w:r>
        <w:rPr>
          <w:sz w:val="24"/>
          <w:szCs w:val="24"/>
        </w:rPr>
        <w:t xml:space="preserve">16:00 </w:t>
      </w:r>
      <w:r>
        <w:rPr>
          <w:sz w:val="24"/>
          <w:szCs w:val="24"/>
          <w:lang w:val="uk-UA"/>
        </w:rPr>
        <w:t xml:space="preserve">буде невідкладно викликаний по телефону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Якщо і тоді не вдасться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 xml:space="preserve">то школа повідомить про це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Поліцію ЧР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Повторне пізнє забирання дитини може бути приводом його відрахування з ЛШГ.</w:t>
      </w:r>
    </w:p>
    <w:p w:rsidR="00DF74AE" w:rsidRDefault="002D2A79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Незапланований відхід дити</w:t>
      </w:r>
      <w:r>
        <w:rPr>
          <w:sz w:val="24"/>
          <w:szCs w:val="24"/>
          <w:lang w:val="uk-UA"/>
        </w:rPr>
        <w:t xml:space="preserve">ни з шкільної групи,або його передання іншій особі може бути дозволений тільки відповідно до </w:t>
      </w:r>
      <w:r>
        <w:rPr>
          <w:b/>
          <w:bCs/>
          <w:sz w:val="24"/>
          <w:szCs w:val="24"/>
          <w:lang w:val="uk-UA"/>
        </w:rPr>
        <w:t>письмової заяви від батьків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uk-UA"/>
        </w:rPr>
        <w:t>телефонна заява неможлива</w:t>
      </w:r>
      <w:r>
        <w:rPr>
          <w:sz w:val="24"/>
          <w:szCs w:val="24"/>
        </w:rPr>
        <w:t>.</w:t>
      </w:r>
    </w:p>
    <w:p w:rsidR="00DF74AE" w:rsidRDefault="002D2A79">
      <w:pPr>
        <w:pStyle w:val="Odstavecseseznamem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Одноразова оплата ЛШГ складає</w:t>
      </w:r>
      <w:r>
        <w:rPr>
          <w:b/>
          <w:bCs/>
          <w:sz w:val="24"/>
          <w:szCs w:val="24"/>
        </w:rPr>
        <w:t xml:space="preserve"> 250,-Kč </w:t>
      </w:r>
      <w:r>
        <w:rPr>
          <w:b/>
          <w:bCs/>
          <w:sz w:val="24"/>
          <w:szCs w:val="24"/>
          <w:lang w:val="uk-UA"/>
        </w:rPr>
        <w:t xml:space="preserve">за дитину і має бути сплачена найпізніше </w:t>
      </w:r>
      <w:r>
        <w:rPr>
          <w:b/>
          <w:bCs/>
          <w:sz w:val="24"/>
          <w:szCs w:val="24"/>
        </w:rPr>
        <w:t xml:space="preserve"> 31. 5. 2023 </w:t>
      </w:r>
      <w:r>
        <w:rPr>
          <w:b/>
          <w:bCs/>
          <w:sz w:val="24"/>
          <w:szCs w:val="24"/>
          <w:lang w:val="uk-UA"/>
        </w:rPr>
        <w:t>на рахунок шк</w:t>
      </w:r>
      <w:r>
        <w:rPr>
          <w:b/>
          <w:bCs/>
          <w:sz w:val="24"/>
          <w:szCs w:val="24"/>
          <w:lang w:val="uk-UA"/>
        </w:rPr>
        <w:t>оли</w:t>
      </w:r>
      <w:r>
        <w:rPr>
          <w:b/>
          <w:bCs/>
          <w:sz w:val="24"/>
          <w:szCs w:val="24"/>
        </w:rPr>
        <w:t xml:space="preserve">: 68747389/2010 VS 550, </w:t>
      </w:r>
      <w:r>
        <w:rPr>
          <w:b/>
          <w:bCs/>
          <w:sz w:val="24"/>
          <w:szCs w:val="24"/>
          <w:lang w:val="uk-UA"/>
        </w:rPr>
        <w:t>до примітки введіть ім'я дитини</w:t>
      </w:r>
      <w:r>
        <w:rPr>
          <w:b/>
          <w:bCs/>
          <w:sz w:val="24"/>
          <w:szCs w:val="24"/>
        </w:rPr>
        <w:t>.</w:t>
      </w:r>
    </w:p>
    <w:p w:rsidR="00DF74AE" w:rsidRDefault="002D2A7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Оплата за ЛШГ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може бути повернута за умови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якщо дитина весь час на який була записана до шкільної групи хворіла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та відсутність була повідомлена батьками та підтверджена довідкою від лікаря найпі</w:t>
      </w:r>
      <w:r>
        <w:rPr>
          <w:sz w:val="24"/>
          <w:szCs w:val="24"/>
          <w:lang w:val="uk-UA"/>
        </w:rPr>
        <w:t>зніше в планований день влаштування до ЛШГ</w:t>
      </w:r>
      <w:r>
        <w:rPr>
          <w:sz w:val="24"/>
          <w:szCs w:val="24"/>
        </w:rPr>
        <w:t>.</w:t>
      </w:r>
    </w:p>
    <w:p w:rsidR="00DF74AE" w:rsidRDefault="002D2A79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Оплата за харчування</w:t>
      </w:r>
      <w:r>
        <w:rPr>
          <w:b/>
          <w:bCs/>
          <w:sz w:val="24"/>
          <w:szCs w:val="24"/>
        </w:rPr>
        <w:t xml:space="preserve"> 71,-Kč (</w:t>
      </w:r>
      <w:r>
        <w:rPr>
          <w:b/>
          <w:bCs/>
          <w:sz w:val="24"/>
          <w:szCs w:val="24"/>
          <w:lang w:val="uk-UA"/>
        </w:rPr>
        <w:t xml:space="preserve">діти </w:t>
      </w:r>
      <w:r>
        <w:rPr>
          <w:b/>
          <w:bCs/>
          <w:sz w:val="24"/>
          <w:szCs w:val="24"/>
        </w:rPr>
        <w:t xml:space="preserve">7-10 </w:t>
      </w:r>
      <w:r>
        <w:rPr>
          <w:b/>
          <w:bCs/>
          <w:sz w:val="24"/>
          <w:szCs w:val="24"/>
          <w:lang w:val="uk-UA"/>
        </w:rPr>
        <w:t>років</w:t>
      </w:r>
      <w:r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  <w:lang w:val="uk-UA"/>
        </w:rPr>
        <w:t>або</w:t>
      </w:r>
      <w:r>
        <w:rPr>
          <w:b/>
          <w:bCs/>
          <w:sz w:val="24"/>
          <w:szCs w:val="24"/>
        </w:rPr>
        <w:t xml:space="preserve"> 73,- Kč (</w:t>
      </w:r>
      <w:r>
        <w:rPr>
          <w:b/>
          <w:bCs/>
          <w:sz w:val="24"/>
          <w:szCs w:val="24"/>
          <w:lang w:val="uk-UA"/>
        </w:rPr>
        <w:t xml:space="preserve">діти </w:t>
      </w:r>
      <w:r>
        <w:rPr>
          <w:b/>
          <w:bCs/>
          <w:sz w:val="24"/>
          <w:szCs w:val="24"/>
        </w:rPr>
        <w:t xml:space="preserve">11-14 </w:t>
      </w:r>
      <w:r>
        <w:rPr>
          <w:b/>
          <w:bCs/>
          <w:sz w:val="24"/>
          <w:szCs w:val="24"/>
          <w:lang w:val="uk-UA"/>
        </w:rPr>
        <w:t>років</w:t>
      </w:r>
      <w:r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  <w:lang w:val="uk-UA"/>
        </w:rPr>
        <w:t>за один обід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val="uk-UA"/>
        </w:rPr>
        <w:t xml:space="preserve">Відповідно до кількості днів 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  <w:lang w:val="uk-UA"/>
        </w:rPr>
        <w:t>коли ваша дитина буде відвідувати ЛШГ сплатіть відповідну суму на рахунок шкільної їдальні</w:t>
      </w:r>
      <w:r>
        <w:rPr>
          <w:b/>
          <w:bCs/>
          <w:sz w:val="24"/>
          <w:szCs w:val="24"/>
        </w:rPr>
        <w:t xml:space="preserve">: </w:t>
      </w:r>
    </w:p>
    <w:p w:rsidR="00DF74AE" w:rsidRDefault="002D2A79">
      <w:pPr>
        <w:pStyle w:val="Odstavecseseznamem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2402504462/2010, VS 550, </w:t>
      </w:r>
      <w:r>
        <w:rPr>
          <w:b/>
          <w:bCs/>
          <w:sz w:val="24"/>
          <w:szCs w:val="24"/>
          <w:lang w:val="uk-UA"/>
        </w:rPr>
        <w:t>до примітки введіть ім'я дитини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val="uk-UA"/>
        </w:rPr>
        <w:t>Оплату проведіть не пізніше ніж</w:t>
      </w:r>
      <w:r>
        <w:rPr>
          <w:b/>
          <w:bCs/>
          <w:sz w:val="24"/>
          <w:szCs w:val="24"/>
        </w:rPr>
        <w:t xml:space="preserve"> 31. 5. 2023.</w:t>
      </w:r>
    </w:p>
    <w:p w:rsidR="00DF74AE" w:rsidRDefault="002D2A7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>Оплата за харчування може бути повернена в випадку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якщо дитина хворіла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 xml:space="preserve">та відсутність була повідомлена батьками та підтверджена довідкою від лікаря </w:t>
      </w:r>
      <w:r>
        <w:rPr>
          <w:sz w:val="24"/>
          <w:szCs w:val="24"/>
          <w:lang w:val="uk-UA"/>
        </w:rPr>
        <w:t>найпізніше в планований день влаштування до ЛШГ по телефону</w:t>
      </w:r>
      <w:r>
        <w:rPr>
          <w:sz w:val="24"/>
          <w:szCs w:val="24"/>
        </w:rPr>
        <w:t xml:space="preserve"> 272762767 </w:t>
      </w:r>
      <w:r>
        <w:rPr>
          <w:sz w:val="24"/>
          <w:szCs w:val="24"/>
          <w:lang w:val="uk-UA"/>
        </w:rPr>
        <w:t>або</w:t>
      </w:r>
    </w:p>
    <w:p w:rsidR="00DF74AE" w:rsidRDefault="002D2A79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емейлом </w:t>
      </w:r>
      <w:r>
        <w:rPr>
          <w:sz w:val="24"/>
          <w:szCs w:val="24"/>
        </w:rPr>
        <w:t xml:space="preserve"> </w:t>
      </w:r>
      <w:hyperlink r:id="rId8">
        <w:r>
          <w:rPr>
            <w:rStyle w:val="Hypertextovodkaz"/>
            <w:color w:val="auto"/>
            <w:sz w:val="24"/>
            <w:szCs w:val="24"/>
          </w:rPr>
          <w:t>jidelna@zsjizni.cz</w:t>
        </w:r>
      </w:hyperlink>
      <w:r>
        <w:rPr>
          <w:sz w:val="24"/>
          <w:szCs w:val="24"/>
        </w:rPr>
        <w:t xml:space="preserve"> .</w:t>
      </w:r>
    </w:p>
    <w:p w:rsidR="00DF74AE" w:rsidRDefault="002D2A7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Діти повинні виконувати вказівки всіх працівників школи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під час перебування на території школи</w:t>
      </w:r>
      <w:r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>підтримуват</w:t>
      </w:r>
      <w:r>
        <w:rPr>
          <w:sz w:val="24"/>
          <w:szCs w:val="24"/>
          <w:lang w:val="uk-UA"/>
        </w:rPr>
        <w:t>и порядок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не руйнувати обладнання школи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вести себе дисципліновано та дотримуватися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Правил шкільної групи продовженого дня </w:t>
      </w:r>
      <w:r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які є частиною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Шкільних правил ЗОШ</w:t>
      </w:r>
      <w:r>
        <w:rPr>
          <w:sz w:val="24"/>
          <w:szCs w:val="24"/>
        </w:rPr>
        <w:t xml:space="preserve"> Jižní) </w:t>
      </w:r>
      <w:r>
        <w:rPr>
          <w:sz w:val="24"/>
          <w:szCs w:val="24"/>
          <w:lang w:val="uk-UA"/>
        </w:rPr>
        <w:t>та правил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з якими будуть ознайомлені</w:t>
      </w:r>
      <w:r>
        <w:rPr>
          <w:sz w:val="24"/>
          <w:szCs w:val="24"/>
        </w:rPr>
        <w:t>.</w:t>
      </w:r>
    </w:p>
    <w:p w:rsidR="00DF74AE" w:rsidRDefault="002D2A7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Потреби для дітей для перебування в ЛШГ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uk-UA"/>
        </w:rPr>
        <w:t xml:space="preserve">змінне </w:t>
      </w:r>
      <w:r>
        <w:rPr>
          <w:sz w:val="24"/>
          <w:szCs w:val="24"/>
          <w:lang w:val="uk-UA"/>
        </w:rPr>
        <w:t>взуття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пляшка з питтям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перекус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пенал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сонцезахисний крем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купальник або плавки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полотенце</w:t>
      </w:r>
      <w:r>
        <w:rPr>
          <w:sz w:val="24"/>
          <w:szCs w:val="24"/>
        </w:rPr>
        <w:t>.</w:t>
      </w:r>
    </w:p>
    <w:p w:rsidR="00DF74AE" w:rsidRDefault="002D2A79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Будь яка додаткова інформація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та шаблони документів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www.zsjizni.cz</w:t>
      </w:r>
      <w:r>
        <w:rPr>
          <w:sz w:val="24"/>
          <w:szCs w:val="24"/>
        </w:rPr>
        <w:t>.</w:t>
      </w:r>
    </w:p>
    <w:sectPr w:rsidR="00DF74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E1A"/>
    <w:multiLevelType w:val="multilevel"/>
    <w:tmpl w:val="C6345D5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E1EC7"/>
    <w:multiLevelType w:val="multilevel"/>
    <w:tmpl w:val="FD041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4C6BC7"/>
    <w:multiLevelType w:val="multilevel"/>
    <w:tmpl w:val="F64EB4D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32C19"/>
    <w:multiLevelType w:val="multilevel"/>
    <w:tmpl w:val="059A59D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E"/>
    <w:rsid w:val="002D2A79"/>
    <w:rsid w:val="00D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FAC1-C3E6-4CCF-B307-73BE195D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1C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F61C8E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63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jiz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adleckova@zsjiz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Kadlečková</dc:creator>
  <dc:description/>
  <cp:lastModifiedBy>Michalicová Gabriela [P4]</cp:lastModifiedBy>
  <cp:revision>2</cp:revision>
  <dcterms:created xsi:type="dcterms:W3CDTF">2023-04-03T15:05:00Z</dcterms:created>
  <dcterms:modified xsi:type="dcterms:W3CDTF">2023-04-03T15:05:00Z</dcterms:modified>
  <dc:language>cs-CZ</dc:language>
</cp:coreProperties>
</file>